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8EC63" w14:textId="77777777" w:rsidR="00E05AC3" w:rsidRPr="00E05AC3" w:rsidRDefault="00E05AC3" w:rsidP="00E05AC3">
      <w:pPr>
        <w:spacing w:after="0" w:line="240" w:lineRule="auto"/>
        <w:jc w:val="both"/>
      </w:pPr>
      <w:proofErr w:type="spellStart"/>
      <w:r w:rsidRPr="00E05AC3">
        <w:t>Tingkatkan</w:t>
      </w:r>
      <w:proofErr w:type="spellEnd"/>
      <w:r w:rsidRPr="00E05AC3">
        <w:t xml:space="preserve"> </w:t>
      </w:r>
      <w:proofErr w:type="spellStart"/>
      <w:r w:rsidRPr="00E05AC3">
        <w:t>standar</w:t>
      </w:r>
      <w:proofErr w:type="spellEnd"/>
      <w:r w:rsidRPr="00E05AC3">
        <w:t xml:space="preserve"> </w:t>
      </w:r>
      <w:proofErr w:type="spellStart"/>
      <w:r w:rsidRPr="00E05AC3">
        <w:t>kualitas</w:t>
      </w:r>
      <w:proofErr w:type="spellEnd"/>
      <w:r w:rsidRPr="00E05AC3">
        <w:t xml:space="preserve"> </w:t>
      </w:r>
      <w:proofErr w:type="spellStart"/>
      <w:r w:rsidRPr="00E05AC3">
        <w:t>produk</w:t>
      </w:r>
      <w:proofErr w:type="spellEnd"/>
      <w:r w:rsidRPr="00E05AC3">
        <w:t xml:space="preserve"> Anda </w:t>
      </w:r>
      <w:proofErr w:type="spellStart"/>
      <w:r w:rsidRPr="00E05AC3">
        <w:t>dengan</w:t>
      </w:r>
      <w:proofErr w:type="spellEnd"/>
      <w:r w:rsidRPr="00E05AC3">
        <w:t xml:space="preserve"> UV Test Chamber </w:t>
      </w:r>
      <w:proofErr w:type="spellStart"/>
      <w:r w:rsidRPr="00E05AC3">
        <w:t>multifungsi</w:t>
      </w:r>
      <w:proofErr w:type="spellEnd"/>
      <w:r w:rsidRPr="00E05AC3">
        <w:t xml:space="preserve"> kami, </w:t>
      </w:r>
      <w:proofErr w:type="spellStart"/>
      <w:r w:rsidRPr="00E05AC3">
        <w:t>sebuah</w:t>
      </w:r>
      <w:proofErr w:type="spellEnd"/>
      <w:r w:rsidRPr="00E05AC3">
        <w:t xml:space="preserve"> </w:t>
      </w:r>
      <w:proofErr w:type="spellStart"/>
      <w:r w:rsidRPr="00E05AC3">
        <w:t>solusi</w:t>
      </w:r>
      <w:proofErr w:type="spellEnd"/>
      <w:r w:rsidRPr="00E05AC3">
        <w:t xml:space="preserve"> </w:t>
      </w:r>
      <w:proofErr w:type="spellStart"/>
      <w:r w:rsidRPr="00E05AC3">
        <w:t>inovatif</w:t>
      </w:r>
      <w:proofErr w:type="spellEnd"/>
      <w:r w:rsidRPr="00E05AC3">
        <w:t xml:space="preserve"> yang </w:t>
      </w:r>
      <w:proofErr w:type="spellStart"/>
      <w:r w:rsidRPr="00E05AC3">
        <w:t>dirancang</w:t>
      </w:r>
      <w:proofErr w:type="spellEnd"/>
      <w:r w:rsidRPr="00E05AC3">
        <w:t xml:space="preserve"> </w:t>
      </w:r>
      <w:proofErr w:type="spellStart"/>
      <w:r w:rsidRPr="00E05AC3">
        <w:t>untuk</w:t>
      </w:r>
      <w:proofErr w:type="spellEnd"/>
      <w:r w:rsidRPr="00E05AC3">
        <w:t xml:space="preserve"> </w:t>
      </w:r>
      <w:proofErr w:type="spellStart"/>
      <w:r w:rsidRPr="00E05AC3">
        <w:t>mensimulasikan</w:t>
      </w:r>
      <w:proofErr w:type="spellEnd"/>
      <w:r w:rsidRPr="00E05AC3">
        <w:t xml:space="preserve"> </w:t>
      </w:r>
      <w:proofErr w:type="spellStart"/>
      <w:r w:rsidRPr="00E05AC3">
        <w:t>panas</w:t>
      </w:r>
      <w:proofErr w:type="spellEnd"/>
      <w:r w:rsidRPr="00E05AC3">
        <w:t xml:space="preserve"> </w:t>
      </w:r>
      <w:proofErr w:type="spellStart"/>
      <w:r w:rsidRPr="00E05AC3">
        <w:t>matahari</w:t>
      </w:r>
      <w:proofErr w:type="spellEnd"/>
      <w:r w:rsidRPr="00E05AC3">
        <w:t xml:space="preserve"> dan </w:t>
      </w:r>
      <w:proofErr w:type="spellStart"/>
      <w:r w:rsidRPr="00E05AC3">
        <w:t>radiasi</w:t>
      </w:r>
      <w:proofErr w:type="spellEnd"/>
      <w:r w:rsidRPr="00E05AC3">
        <w:t xml:space="preserve"> ultraviolet </w:t>
      </w:r>
      <w:proofErr w:type="spellStart"/>
      <w:r w:rsidRPr="00E05AC3">
        <w:t>secara</w:t>
      </w:r>
      <w:proofErr w:type="spellEnd"/>
      <w:r w:rsidRPr="00E05AC3">
        <w:t xml:space="preserve"> </w:t>
      </w:r>
      <w:proofErr w:type="spellStart"/>
      <w:r w:rsidRPr="00E05AC3">
        <w:t>akurat</w:t>
      </w:r>
      <w:proofErr w:type="spellEnd"/>
      <w:r w:rsidRPr="00E05AC3">
        <w:t xml:space="preserve">. Alat </w:t>
      </w:r>
      <w:proofErr w:type="spellStart"/>
      <w:r w:rsidRPr="00E05AC3">
        <w:t>ini</w:t>
      </w:r>
      <w:proofErr w:type="spellEnd"/>
      <w:r w:rsidRPr="00E05AC3">
        <w:t xml:space="preserve"> </w:t>
      </w:r>
      <w:proofErr w:type="spellStart"/>
      <w:r w:rsidRPr="00E05AC3">
        <w:t>secara</w:t>
      </w:r>
      <w:proofErr w:type="spellEnd"/>
      <w:r w:rsidRPr="00E05AC3">
        <w:t xml:space="preserve"> </w:t>
      </w:r>
      <w:proofErr w:type="spellStart"/>
      <w:r w:rsidRPr="00E05AC3">
        <w:t>spesifik</w:t>
      </w:r>
      <w:proofErr w:type="spellEnd"/>
      <w:r w:rsidRPr="00E05AC3">
        <w:t xml:space="preserve"> </w:t>
      </w:r>
      <w:proofErr w:type="spellStart"/>
      <w:r w:rsidRPr="00E05AC3">
        <w:t>digunakan</w:t>
      </w:r>
      <w:proofErr w:type="spellEnd"/>
      <w:r w:rsidRPr="00E05AC3">
        <w:t xml:space="preserve"> </w:t>
      </w:r>
      <w:proofErr w:type="spellStart"/>
      <w:r w:rsidRPr="00E05AC3">
        <w:t>untuk</w:t>
      </w:r>
      <w:proofErr w:type="spellEnd"/>
      <w:r w:rsidRPr="00E05AC3">
        <w:t xml:space="preserve"> </w:t>
      </w:r>
      <w:proofErr w:type="spellStart"/>
      <w:r w:rsidRPr="00E05AC3">
        <w:t>mengobservasi</w:t>
      </w:r>
      <w:proofErr w:type="spellEnd"/>
      <w:r w:rsidRPr="00E05AC3">
        <w:t xml:space="preserve"> </w:t>
      </w:r>
      <w:proofErr w:type="spellStart"/>
      <w:r w:rsidRPr="00E05AC3">
        <w:t>tingkat</w:t>
      </w:r>
      <w:proofErr w:type="spellEnd"/>
      <w:r w:rsidRPr="00E05AC3">
        <w:t xml:space="preserve"> </w:t>
      </w:r>
      <w:proofErr w:type="spellStart"/>
      <w:r w:rsidRPr="00E05AC3">
        <w:t>ketahanan</w:t>
      </w:r>
      <w:proofErr w:type="spellEnd"/>
      <w:r w:rsidRPr="00E05AC3">
        <w:t xml:space="preserve"> material </w:t>
      </w:r>
      <w:proofErr w:type="spellStart"/>
      <w:r w:rsidRPr="00E05AC3">
        <w:t>terhadap</w:t>
      </w:r>
      <w:proofErr w:type="spellEnd"/>
      <w:r w:rsidRPr="00E05AC3">
        <w:t xml:space="preserve"> </w:t>
      </w:r>
      <w:proofErr w:type="spellStart"/>
      <w:r w:rsidRPr="00E05AC3">
        <w:t>efek</w:t>
      </w:r>
      <w:proofErr w:type="spellEnd"/>
      <w:r w:rsidRPr="00E05AC3">
        <w:t xml:space="preserve"> </w:t>
      </w:r>
      <w:proofErr w:type="spellStart"/>
      <w:r w:rsidRPr="00E05AC3">
        <w:t>menguning</w:t>
      </w:r>
      <w:proofErr w:type="spellEnd"/>
      <w:r w:rsidRPr="00E05AC3">
        <w:t xml:space="preserve"> (yellowing) </w:t>
      </w:r>
      <w:proofErr w:type="spellStart"/>
      <w:r w:rsidRPr="00E05AC3">
        <w:t>akibat</w:t>
      </w:r>
      <w:proofErr w:type="spellEnd"/>
      <w:r w:rsidRPr="00E05AC3">
        <w:t xml:space="preserve"> </w:t>
      </w:r>
      <w:proofErr w:type="spellStart"/>
      <w:r w:rsidRPr="00E05AC3">
        <w:t>paparan</w:t>
      </w:r>
      <w:proofErr w:type="spellEnd"/>
      <w:r w:rsidRPr="00E05AC3">
        <w:t xml:space="preserve"> </w:t>
      </w:r>
      <w:proofErr w:type="spellStart"/>
      <w:r w:rsidRPr="00E05AC3">
        <w:t>sinar</w:t>
      </w:r>
      <w:proofErr w:type="spellEnd"/>
      <w:r w:rsidRPr="00E05AC3">
        <w:t xml:space="preserve"> UV dan </w:t>
      </w:r>
      <w:proofErr w:type="spellStart"/>
      <w:r w:rsidRPr="00E05AC3">
        <w:t>suhu</w:t>
      </w:r>
      <w:proofErr w:type="spellEnd"/>
      <w:r w:rsidRPr="00E05AC3">
        <w:t xml:space="preserve"> </w:t>
      </w:r>
      <w:proofErr w:type="spellStart"/>
      <w:r w:rsidRPr="00E05AC3">
        <w:t>dalam</w:t>
      </w:r>
      <w:proofErr w:type="spellEnd"/>
      <w:r w:rsidRPr="00E05AC3">
        <w:t xml:space="preserve"> </w:t>
      </w:r>
      <w:proofErr w:type="spellStart"/>
      <w:r w:rsidRPr="00E05AC3">
        <w:t>jangka</w:t>
      </w:r>
      <w:proofErr w:type="spellEnd"/>
      <w:r w:rsidRPr="00E05AC3">
        <w:t xml:space="preserve"> </w:t>
      </w:r>
      <w:proofErr w:type="spellStart"/>
      <w:r w:rsidRPr="00E05AC3">
        <w:t>waktu</w:t>
      </w:r>
      <w:proofErr w:type="spellEnd"/>
      <w:r w:rsidRPr="00E05AC3">
        <w:t xml:space="preserve"> </w:t>
      </w:r>
      <w:proofErr w:type="spellStart"/>
      <w:r w:rsidRPr="00E05AC3">
        <w:t>tertentu</w:t>
      </w:r>
      <w:proofErr w:type="spellEnd"/>
      <w:r w:rsidRPr="00E05AC3">
        <w:t xml:space="preserve">. </w:t>
      </w:r>
      <w:proofErr w:type="spellStart"/>
      <w:r w:rsidRPr="00E05AC3">
        <w:t>Dengan</w:t>
      </w:r>
      <w:proofErr w:type="spellEnd"/>
      <w:r w:rsidRPr="00E05AC3">
        <w:t xml:space="preserve"> </w:t>
      </w:r>
      <w:proofErr w:type="spellStart"/>
      <w:r w:rsidRPr="00E05AC3">
        <w:t>kemampuan</w:t>
      </w:r>
      <w:proofErr w:type="spellEnd"/>
      <w:r w:rsidRPr="00E05AC3">
        <w:t xml:space="preserve"> </w:t>
      </w:r>
      <w:proofErr w:type="spellStart"/>
      <w:r w:rsidRPr="00E05AC3">
        <w:t>untuk</w:t>
      </w:r>
      <w:proofErr w:type="spellEnd"/>
      <w:r w:rsidRPr="00E05AC3">
        <w:t xml:space="preserve"> </w:t>
      </w:r>
      <w:proofErr w:type="spellStart"/>
      <w:r w:rsidRPr="00E05AC3">
        <w:t>menilai</w:t>
      </w:r>
      <w:proofErr w:type="spellEnd"/>
      <w:r w:rsidRPr="00E05AC3">
        <w:t xml:space="preserve"> </w:t>
      </w:r>
      <w:proofErr w:type="spellStart"/>
      <w:r w:rsidRPr="00E05AC3">
        <w:t>perubahan</w:t>
      </w:r>
      <w:proofErr w:type="spellEnd"/>
      <w:r w:rsidRPr="00E05AC3">
        <w:t xml:space="preserve"> </w:t>
      </w:r>
      <w:proofErr w:type="spellStart"/>
      <w:r w:rsidRPr="00E05AC3">
        <w:t>warna</w:t>
      </w:r>
      <w:proofErr w:type="spellEnd"/>
      <w:r w:rsidRPr="00E05AC3">
        <w:t xml:space="preserve"> </w:t>
      </w:r>
      <w:proofErr w:type="spellStart"/>
      <w:r w:rsidRPr="00E05AC3">
        <w:t>secara</w:t>
      </w:r>
      <w:proofErr w:type="spellEnd"/>
      <w:r w:rsidRPr="00E05AC3">
        <w:t xml:space="preserve"> </w:t>
      </w:r>
      <w:proofErr w:type="spellStart"/>
      <w:r w:rsidRPr="00E05AC3">
        <w:t>presisi</w:t>
      </w:r>
      <w:proofErr w:type="spellEnd"/>
      <w:r w:rsidRPr="00E05AC3">
        <w:t xml:space="preserve">, </w:t>
      </w:r>
      <w:proofErr w:type="spellStart"/>
      <w:r w:rsidRPr="00E05AC3">
        <w:t>mesin</w:t>
      </w:r>
      <w:proofErr w:type="spellEnd"/>
      <w:r w:rsidRPr="00E05AC3">
        <w:t xml:space="preserve"> </w:t>
      </w:r>
      <w:proofErr w:type="spellStart"/>
      <w:r w:rsidRPr="00E05AC3">
        <w:t>ini</w:t>
      </w:r>
      <w:proofErr w:type="spellEnd"/>
      <w:r w:rsidRPr="00E05AC3">
        <w:t xml:space="preserve"> </w:t>
      </w:r>
      <w:proofErr w:type="spellStart"/>
      <w:r w:rsidRPr="00E05AC3">
        <w:t>menjadi</w:t>
      </w:r>
      <w:proofErr w:type="spellEnd"/>
      <w:r w:rsidRPr="00E05AC3">
        <w:t xml:space="preserve"> </w:t>
      </w:r>
      <w:proofErr w:type="spellStart"/>
      <w:r w:rsidRPr="00E05AC3">
        <w:t>instrumen</w:t>
      </w:r>
      <w:proofErr w:type="spellEnd"/>
      <w:r w:rsidRPr="00E05AC3">
        <w:t xml:space="preserve"> vital </w:t>
      </w:r>
      <w:proofErr w:type="spellStart"/>
      <w:r w:rsidRPr="00E05AC3">
        <w:t>untuk</w:t>
      </w:r>
      <w:proofErr w:type="spellEnd"/>
      <w:r w:rsidRPr="00E05AC3">
        <w:t xml:space="preserve"> </w:t>
      </w:r>
      <w:proofErr w:type="spellStart"/>
      <w:r w:rsidRPr="00E05AC3">
        <w:t>menjamin</w:t>
      </w:r>
      <w:proofErr w:type="spellEnd"/>
      <w:r w:rsidRPr="00E05AC3">
        <w:t xml:space="preserve"> </w:t>
      </w:r>
      <w:proofErr w:type="spellStart"/>
      <w:r w:rsidRPr="00E05AC3">
        <w:t>estetika</w:t>
      </w:r>
      <w:proofErr w:type="spellEnd"/>
      <w:r w:rsidRPr="00E05AC3">
        <w:t xml:space="preserve"> dan </w:t>
      </w:r>
      <w:proofErr w:type="spellStart"/>
      <w:r w:rsidRPr="00E05AC3">
        <w:t>daya</w:t>
      </w:r>
      <w:proofErr w:type="spellEnd"/>
      <w:r w:rsidRPr="00E05AC3">
        <w:t xml:space="preserve"> </w:t>
      </w:r>
      <w:proofErr w:type="spellStart"/>
      <w:r w:rsidRPr="00E05AC3">
        <w:t>tahan</w:t>
      </w:r>
      <w:proofErr w:type="spellEnd"/>
      <w:r w:rsidRPr="00E05AC3">
        <w:t xml:space="preserve"> </w:t>
      </w:r>
      <w:proofErr w:type="spellStart"/>
      <w:r w:rsidRPr="00E05AC3">
        <w:t>produk</w:t>
      </w:r>
      <w:proofErr w:type="spellEnd"/>
      <w:r w:rsidRPr="00E05AC3">
        <w:t xml:space="preserve">, </w:t>
      </w:r>
      <w:proofErr w:type="spellStart"/>
      <w:r w:rsidRPr="00E05AC3">
        <w:t>khususnya</w:t>
      </w:r>
      <w:proofErr w:type="spellEnd"/>
      <w:r w:rsidRPr="00E05AC3">
        <w:t xml:space="preserve"> </w:t>
      </w:r>
      <w:proofErr w:type="spellStart"/>
      <w:r w:rsidRPr="00E05AC3">
        <w:t>untuk</w:t>
      </w:r>
      <w:proofErr w:type="spellEnd"/>
      <w:r w:rsidRPr="00E05AC3">
        <w:t xml:space="preserve"> material </w:t>
      </w:r>
      <w:proofErr w:type="spellStart"/>
      <w:r w:rsidRPr="00E05AC3">
        <w:t>berwarna</w:t>
      </w:r>
      <w:proofErr w:type="spellEnd"/>
      <w:r w:rsidRPr="00E05AC3">
        <w:t xml:space="preserve"> </w:t>
      </w:r>
      <w:proofErr w:type="spellStart"/>
      <w:r w:rsidRPr="00E05AC3">
        <w:t>terang</w:t>
      </w:r>
      <w:proofErr w:type="spellEnd"/>
      <w:r w:rsidRPr="00E05AC3">
        <w:t xml:space="preserve"> </w:t>
      </w:r>
      <w:proofErr w:type="spellStart"/>
      <w:r w:rsidRPr="00E05AC3">
        <w:t>atau</w:t>
      </w:r>
      <w:proofErr w:type="spellEnd"/>
      <w:r w:rsidRPr="00E05AC3">
        <w:t xml:space="preserve"> </w:t>
      </w:r>
      <w:proofErr w:type="spellStart"/>
      <w:r w:rsidRPr="00E05AC3">
        <w:t>putih</w:t>
      </w:r>
      <w:proofErr w:type="spellEnd"/>
      <w:r w:rsidRPr="00E05AC3">
        <w:t>.</w:t>
      </w:r>
    </w:p>
    <w:p w14:paraId="21C169EF" w14:textId="77777777" w:rsidR="00E05AC3" w:rsidRPr="00E05AC3" w:rsidRDefault="00E05AC3" w:rsidP="00E05AC3">
      <w:pPr>
        <w:spacing w:after="0" w:line="240" w:lineRule="auto"/>
        <w:jc w:val="both"/>
      </w:pPr>
      <w:proofErr w:type="spellStart"/>
      <w:r w:rsidRPr="00E05AC3">
        <w:t>Keunggulan</w:t>
      </w:r>
      <w:proofErr w:type="spellEnd"/>
      <w:r w:rsidRPr="00E05AC3">
        <w:t xml:space="preserve"> </w:t>
      </w:r>
      <w:proofErr w:type="spellStart"/>
      <w:r w:rsidRPr="00E05AC3">
        <w:t>utama</w:t>
      </w:r>
      <w:proofErr w:type="spellEnd"/>
      <w:r w:rsidRPr="00E05AC3">
        <w:t xml:space="preserve"> </w:t>
      </w:r>
      <w:proofErr w:type="spellStart"/>
      <w:r w:rsidRPr="00E05AC3">
        <w:t>alat</w:t>
      </w:r>
      <w:proofErr w:type="spellEnd"/>
      <w:r w:rsidRPr="00E05AC3">
        <w:t xml:space="preserve"> </w:t>
      </w:r>
      <w:proofErr w:type="spellStart"/>
      <w:r w:rsidRPr="00E05AC3">
        <w:t>ini</w:t>
      </w:r>
      <w:proofErr w:type="spellEnd"/>
      <w:r w:rsidRPr="00E05AC3">
        <w:t xml:space="preserve"> </w:t>
      </w:r>
      <w:proofErr w:type="spellStart"/>
      <w:r w:rsidRPr="00E05AC3">
        <w:t>terletak</w:t>
      </w:r>
      <w:proofErr w:type="spellEnd"/>
      <w:r w:rsidRPr="00E05AC3">
        <w:t xml:space="preserve"> pada </w:t>
      </w:r>
      <w:proofErr w:type="spellStart"/>
      <w:r w:rsidRPr="00E05AC3">
        <w:t>fleksibilitasnya</w:t>
      </w:r>
      <w:proofErr w:type="spellEnd"/>
      <w:r w:rsidRPr="00E05AC3">
        <w:t xml:space="preserve"> yang </w:t>
      </w:r>
      <w:proofErr w:type="spellStart"/>
      <w:r w:rsidRPr="00E05AC3">
        <w:t>luar</w:t>
      </w:r>
      <w:proofErr w:type="spellEnd"/>
      <w:r w:rsidRPr="00E05AC3">
        <w:t xml:space="preserve"> </w:t>
      </w:r>
      <w:proofErr w:type="spellStart"/>
      <w:r w:rsidRPr="00E05AC3">
        <w:t>biasa</w:t>
      </w:r>
      <w:proofErr w:type="spellEnd"/>
      <w:r w:rsidRPr="00E05AC3">
        <w:t xml:space="preserve">. Tidak </w:t>
      </w:r>
      <w:proofErr w:type="spellStart"/>
      <w:r w:rsidRPr="00E05AC3">
        <w:t>hanya</w:t>
      </w:r>
      <w:proofErr w:type="spellEnd"/>
      <w:r w:rsidRPr="00E05AC3">
        <w:t xml:space="preserve"> </w:t>
      </w:r>
      <w:proofErr w:type="spellStart"/>
      <w:r w:rsidRPr="00E05AC3">
        <w:t>berfungsi</w:t>
      </w:r>
      <w:proofErr w:type="spellEnd"/>
      <w:r w:rsidRPr="00E05AC3">
        <w:t xml:space="preserve"> </w:t>
      </w:r>
      <w:proofErr w:type="spellStart"/>
      <w:r w:rsidRPr="00E05AC3">
        <w:t>sebagai</w:t>
      </w:r>
      <w:proofErr w:type="spellEnd"/>
      <w:r w:rsidRPr="00E05AC3">
        <w:t xml:space="preserve"> chamber </w:t>
      </w:r>
      <w:proofErr w:type="spellStart"/>
      <w:r w:rsidRPr="00E05AC3">
        <w:t>pengujian</w:t>
      </w:r>
      <w:proofErr w:type="spellEnd"/>
      <w:r w:rsidRPr="00E05AC3">
        <w:t xml:space="preserve"> UV, </w:t>
      </w:r>
      <w:proofErr w:type="spellStart"/>
      <w:r w:rsidRPr="00E05AC3">
        <w:t>mesin</w:t>
      </w:r>
      <w:proofErr w:type="spellEnd"/>
      <w:r w:rsidRPr="00E05AC3">
        <w:t xml:space="preserve"> </w:t>
      </w:r>
      <w:proofErr w:type="spellStart"/>
      <w:r w:rsidRPr="00E05AC3">
        <w:t>canggih</w:t>
      </w:r>
      <w:proofErr w:type="spellEnd"/>
      <w:r w:rsidRPr="00E05AC3">
        <w:t xml:space="preserve"> </w:t>
      </w:r>
      <w:proofErr w:type="spellStart"/>
      <w:r w:rsidRPr="00E05AC3">
        <w:t>ini</w:t>
      </w:r>
      <w:proofErr w:type="spellEnd"/>
      <w:r w:rsidRPr="00E05AC3">
        <w:t xml:space="preserve"> juga </w:t>
      </w:r>
      <w:proofErr w:type="spellStart"/>
      <w:r w:rsidRPr="00E05AC3">
        <w:t>dapat</w:t>
      </w:r>
      <w:proofErr w:type="spellEnd"/>
      <w:r w:rsidRPr="00E05AC3">
        <w:t xml:space="preserve"> </w:t>
      </w:r>
      <w:proofErr w:type="spellStart"/>
      <w:r w:rsidRPr="00E05AC3">
        <w:t>dioperasikan</w:t>
      </w:r>
      <w:proofErr w:type="spellEnd"/>
      <w:r w:rsidRPr="00E05AC3">
        <w:t xml:space="preserve"> </w:t>
      </w:r>
      <w:proofErr w:type="spellStart"/>
      <w:r w:rsidRPr="00E05AC3">
        <w:t>sebagai</w:t>
      </w:r>
      <w:proofErr w:type="spellEnd"/>
      <w:r w:rsidRPr="00E05AC3">
        <w:t xml:space="preserve"> aging tester (</w:t>
      </w:r>
      <w:proofErr w:type="spellStart"/>
      <w:r w:rsidRPr="00E05AC3">
        <w:t>alat</w:t>
      </w:r>
      <w:proofErr w:type="spellEnd"/>
      <w:r w:rsidRPr="00E05AC3">
        <w:t xml:space="preserve"> uji </w:t>
      </w:r>
      <w:proofErr w:type="spellStart"/>
      <w:r w:rsidRPr="00E05AC3">
        <w:t>penuaan</w:t>
      </w:r>
      <w:proofErr w:type="spellEnd"/>
      <w:r w:rsidRPr="00E05AC3">
        <w:t xml:space="preserve">) dan oven </w:t>
      </w:r>
      <w:proofErr w:type="spellStart"/>
      <w:r w:rsidRPr="00E05AC3">
        <w:t>laboratorium</w:t>
      </w:r>
      <w:proofErr w:type="spellEnd"/>
      <w:r w:rsidRPr="00E05AC3">
        <w:t xml:space="preserve"> </w:t>
      </w:r>
      <w:proofErr w:type="spellStart"/>
      <w:r w:rsidRPr="00E05AC3">
        <w:t>konvensional</w:t>
      </w:r>
      <w:proofErr w:type="spellEnd"/>
      <w:r w:rsidRPr="00E05AC3">
        <w:t xml:space="preserve"> </w:t>
      </w:r>
      <w:proofErr w:type="spellStart"/>
      <w:r w:rsidRPr="00E05AC3">
        <w:t>dengan</w:t>
      </w:r>
      <w:proofErr w:type="spellEnd"/>
      <w:r w:rsidRPr="00E05AC3">
        <w:t xml:space="preserve"> </w:t>
      </w:r>
      <w:proofErr w:type="spellStart"/>
      <w:r w:rsidRPr="00E05AC3">
        <w:t>rentang</w:t>
      </w:r>
      <w:proofErr w:type="spellEnd"/>
      <w:r w:rsidRPr="00E05AC3">
        <w:t xml:space="preserve"> </w:t>
      </w:r>
      <w:proofErr w:type="spellStart"/>
      <w:r w:rsidRPr="00E05AC3">
        <w:t>temperatur</w:t>
      </w:r>
      <w:proofErr w:type="spellEnd"/>
      <w:r w:rsidRPr="00E05AC3">
        <w:t xml:space="preserve"> yang </w:t>
      </w:r>
      <w:proofErr w:type="spellStart"/>
      <w:r w:rsidRPr="00E05AC3">
        <w:t>luas</w:t>
      </w:r>
      <w:proofErr w:type="spellEnd"/>
      <w:r w:rsidRPr="00E05AC3">
        <w:t xml:space="preserve">, </w:t>
      </w:r>
      <w:proofErr w:type="spellStart"/>
      <w:r w:rsidRPr="00E05AC3">
        <w:t>mencapai</w:t>
      </w:r>
      <w:proofErr w:type="spellEnd"/>
      <w:r w:rsidRPr="00E05AC3">
        <w:t xml:space="preserve"> </w:t>
      </w:r>
      <w:proofErr w:type="spellStart"/>
      <w:r w:rsidRPr="00E05AC3">
        <w:t>hingga</w:t>
      </w:r>
      <w:proofErr w:type="spellEnd"/>
      <w:r w:rsidRPr="00E05AC3">
        <w:t xml:space="preserve"> 200°C. </w:t>
      </w:r>
      <w:proofErr w:type="spellStart"/>
      <w:r w:rsidRPr="00E05AC3">
        <w:t>Fungsi</w:t>
      </w:r>
      <w:proofErr w:type="spellEnd"/>
      <w:r w:rsidRPr="00E05AC3">
        <w:t xml:space="preserve"> </w:t>
      </w:r>
      <w:proofErr w:type="spellStart"/>
      <w:r w:rsidRPr="00E05AC3">
        <w:t>tiga-dalam-satu</w:t>
      </w:r>
      <w:proofErr w:type="spellEnd"/>
      <w:r w:rsidRPr="00E05AC3">
        <w:t xml:space="preserve"> </w:t>
      </w:r>
      <w:proofErr w:type="spellStart"/>
      <w:r w:rsidRPr="00E05AC3">
        <w:t>ini</w:t>
      </w:r>
      <w:proofErr w:type="spellEnd"/>
      <w:r w:rsidRPr="00E05AC3">
        <w:t xml:space="preserve"> </w:t>
      </w:r>
      <w:proofErr w:type="spellStart"/>
      <w:r w:rsidRPr="00E05AC3">
        <w:t>menjadikannya</w:t>
      </w:r>
      <w:proofErr w:type="spellEnd"/>
      <w:r w:rsidRPr="00E05AC3">
        <w:t xml:space="preserve"> </w:t>
      </w:r>
      <w:proofErr w:type="spellStart"/>
      <w:r w:rsidRPr="00E05AC3">
        <w:t>investasi</w:t>
      </w:r>
      <w:proofErr w:type="spellEnd"/>
      <w:r w:rsidRPr="00E05AC3">
        <w:t xml:space="preserve"> yang sangat </w:t>
      </w:r>
      <w:proofErr w:type="spellStart"/>
      <w:r w:rsidRPr="00E05AC3">
        <w:t>efisien</w:t>
      </w:r>
      <w:proofErr w:type="spellEnd"/>
      <w:r w:rsidRPr="00E05AC3">
        <w:t xml:space="preserve">, </w:t>
      </w:r>
      <w:proofErr w:type="spellStart"/>
      <w:r w:rsidRPr="00E05AC3">
        <w:t>menghemat</w:t>
      </w:r>
      <w:proofErr w:type="spellEnd"/>
      <w:r w:rsidRPr="00E05AC3">
        <w:t xml:space="preserve"> </w:t>
      </w:r>
      <w:proofErr w:type="spellStart"/>
      <w:r w:rsidRPr="00E05AC3">
        <w:t>ruang</w:t>
      </w:r>
      <w:proofErr w:type="spellEnd"/>
      <w:r w:rsidRPr="00E05AC3">
        <w:t xml:space="preserve"> dan </w:t>
      </w:r>
      <w:proofErr w:type="spellStart"/>
      <w:r w:rsidRPr="00E05AC3">
        <w:t>biaya</w:t>
      </w:r>
      <w:proofErr w:type="spellEnd"/>
      <w:r w:rsidRPr="00E05AC3">
        <w:t xml:space="preserve"> </w:t>
      </w:r>
      <w:proofErr w:type="spellStart"/>
      <w:r w:rsidRPr="00E05AC3">
        <w:t>pengadaan</w:t>
      </w:r>
      <w:proofErr w:type="spellEnd"/>
      <w:r w:rsidRPr="00E05AC3">
        <w:t xml:space="preserve"> </w:t>
      </w:r>
      <w:proofErr w:type="spellStart"/>
      <w:r w:rsidRPr="00E05AC3">
        <w:t>peralatan</w:t>
      </w:r>
      <w:proofErr w:type="spellEnd"/>
      <w:r w:rsidRPr="00E05AC3">
        <w:t xml:space="preserve"> di </w:t>
      </w:r>
      <w:proofErr w:type="spellStart"/>
      <w:r w:rsidRPr="00E05AC3">
        <w:t>laboratorium</w:t>
      </w:r>
      <w:proofErr w:type="spellEnd"/>
      <w:r w:rsidRPr="00E05AC3">
        <w:t xml:space="preserve"> </w:t>
      </w:r>
      <w:proofErr w:type="spellStart"/>
      <w:r w:rsidRPr="00E05AC3">
        <w:t>atau</w:t>
      </w:r>
      <w:proofErr w:type="spellEnd"/>
      <w:r w:rsidRPr="00E05AC3">
        <w:t xml:space="preserve"> </w:t>
      </w:r>
      <w:proofErr w:type="spellStart"/>
      <w:r w:rsidRPr="00E05AC3">
        <w:t>fasilitas</w:t>
      </w:r>
      <w:proofErr w:type="spellEnd"/>
      <w:r w:rsidRPr="00E05AC3">
        <w:t xml:space="preserve"> quality control Anda, </w:t>
      </w:r>
      <w:proofErr w:type="spellStart"/>
      <w:r w:rsidRPr="00E05AC3">
        <w:t>sambil</w:t>
      </w:r>
      <w:proofErr w:type="spellEnd"/>
      <w:r w:rsidRPr="00E05AC3">
        <w:t xml:space="preserve"> </w:t>
      </w:r>
      <w:proofErr w:type="spellStart"/>
      <w:r w:rsidRPr="00E05AC3">
        <w:t>menyediakan</w:t>
      </w:r>
      <w:proofErr w:type="spellEnd"/>
      <w:r w:rsidRPr="00E05AC3">
        <w:t xml:space="preserve"> </w:t>
      </w:r>
      <w:proofErr w:type="spellStart"/>
      <w:r w:rsidRPr="00E05AC3">
        <w:t>kapabilitas</w:t>
      </w:r>
      <w:proofErr w:type="spellEnd"/>
      <w:r w:rsidRPr="00E05AC3">
        <w:t xml:space="preserve"> </w:t>
      </w:r>
      <w:proofErr w:type="spellStart"/>
      <w:r w:rsidRPr="00E05AC3">
        <w:t>pengujian</w:t>
      </w:r>
      <w:proofErr w:type="spellEnd"/>
      <w:r w:rsidRPr="00E05AC3">
        <w:t xml:space="preserve"> yang </w:t>
      </w:r>
      <w:proofErr w:type="spellStart"/>
      <w:r w:rsidRPr="00E05AC3">
        <w:t>beragam</w:t>
      </w:r>
      <w:proofErr w:type="spellEnd"/>
      <w:r w:rsidRPr="00E05AC3">
        <w:t>.</w:t>
      </w:r>
    </w:p>
    <w:p w14:paraId="1409B2BE" w14:textId="77777777" w:rsidR="00E05AC3" w:rsidRPr="00E05AC3" w:rsidRDefault="00E05AC3" w:rsidP="00E05AC3">
      <w:pPr>
        <w:spacing w:after="0" w:line="240" w:lineRule="auto"/>
        <w:jc w:val="both"/>
      </w:pPr>
      <w:proofErr w:type="spellStart"/>
      <w:r w:rsidRPr="00E05AC3">
        <w:t>Dibangun</w:t>
      </w:r>
      <w:proofErr w:type="spellEnd"/>
      <w:r w:rsidRPr="00E05AC3">
        <w:t xml:space="preserve"> </w:t>
      </w:r>
      <w:proofErr w:type="spellStart"/>
      <w:r w:rsidRPr="00E05AC3">
        <w:t>untuk</w:t>
      </w:r>
      <w:proofErr w:type="spellEnd"/>
      <w:r w:rsidRPr="00E05AC3">
        <w:t xml:space="preserve"> </w:t>
      </w:r>
      <w:proofErr w:type="spellStart"/>
      <w:r w:rsidRPr="00E05AC3">
        <w:t>hasil</w:t>
      </w:r>
      <w:proofErr w:type="spellEnd"/>
      <w:r w:rsidRPr="00E05AC3">
        <w:t xml:space="preserve"> yang </w:t>
      </w:r>
      <w:proofErr w:type="spellStart"/>
      <w:r w:rsidRPr="00E05AC3">
        <w:t>cepat</w:t>
      </w:r>
      <w:proofErr w:type="spellEnd"/>
      <w:r w:rsidRPr="00E05AC3">
        <w:t xml:space="preserve"> dan </w:t>
      </w:r>
      <w:proofErr w:type="spellStart"/>
      <w:r w:rsidRPr="00E05AC3">
        <w:t>akurat</w:t>
      </w:r>
      <w:proofErr w:type="spellEnd"/>
      <w:r w:rsidRPr="00E05AC3">
        <w:t xml:space="preserve">, chamber </w:t>
      </w:r>
      <w:proofErr w:type="spellStart"/>
      <w:r w:rsidRPr="00E05AC3">
        <w:t>ini</w:t>
      </w:r>
      <w:proofErr w:type="spellEnd"/>
      <w:r w:rsidRPr="00E05AC3">
        <w:t xml:space="preserve"> </w:t>
      </w:r>
      <w:proofErr w:type="spellStart"/>
      <w:r w:rsidRPr="00E05AC3">
        <w:t>dilengkapi</w:t>
      </w:r>
      <w:proofErr w:type="spellEnd"/>
      <w:r w:rsidRPr="00E05AC3">
        <w:t xml:space="preserve"> </w:t>
      </w:r>
      <w:proofErr w:type="spellStart"/>
      <w:r w:rsidRPr="00E05AC3">
        <w:t>dengan</w:t>
      </w:r>
      <w:proofErr w:type="spellEnd"/>
      <w:r w:rsidRPr="00E05AC3">
        <w:t xml:space="preserve"> </w:t>
      </w:r>
      <w:proofErr w:type="spellStart"/>
      <w:r w:rsidRPr="00E05AC3">
        <w:t>lampu</w:t>
      </w:r>
      <w:proofErr w:type="spellEnd"/>
      <w:r w:rsidRPr="00E05AC3">
        <w:t xml:space="preserve"> UV </w:t>
      </w:r>
      <w:proofErr w:type="spellStart"/>
      <w:r w:rsidRPr="00E05AC3">
        <w:t>berdaya</w:t>
      </w:r>
      <w:proofErr w:type="spellEnd"/>
      <w:r w:rsidRPr="00E05AC3">
        <w:t xml:space="preserve"> 300W yang </w:t>
      </w:r>
      <w:proofErr w:type="spellStart"/>
      <w:r w:rsidRPr="00E05AC3">
        <w:t>kuat</w:t>
      </w:r>
      <w:proofErr w:type="spellEnd"/>
      <w:r w:rsidRPr="00E05AC3">
        <w:t xml:space="preserve"> </w:t>
      </w:r>
      <w:proofErr w:type="spellStart"/>
      <w:r w:rsidRPr="00E05AC3">
        <w:t>untuk</w:t>
      </w:r>
      <w:proofErr w:type="spellEnd"/>
      <w:r w:rsidRPr="00E05AC3">
        <w:t xml:space="preserve"> </w:t>
      </w:r>
      <w:proofErr w:type="spellStart"/>
      <w:r w:rsidRPr="00E05AC3">
        <w:t>mempercepat</w:t>
      </w:r>
      <w:proofErr w:type="spellEnd"/>
      <w:r w:rsidRPr="00E05AC3">
        <w:t xml:space="preserve"> proses </w:t>
      </w:r>
      <w:proofErr w:type="spellStart"/>
      <w:r w:rsidRPr="00E05AC3">
        <w:t>pengujian</w:t>
      </w:r>
      <w:proofErr w:type="spellEnd"/>
      <w:r w:rsidRPr="00E05AC3">
        <w:t xml:space="preserve"> </w:t>
      </w:r>
      <w:proofErr w:type="spellStart"/>
      <w:r w:rsidRPr="00E05AC3">
        <w:t>secara</w:t>
      </w:r>
      <w:proofErr w:type="spellEnd"/>
      <w:r w:rsidRPr="00E05AC3">
        <w:t xml:space="preserve"> </w:t>
      </w:r>
      <w:proofErr w:type="spellStart"/>
      <w:r w:rsidRPr="00E05AC3">
        <w:t>signifikan</w:t>
      </w:r>
      <w:proofErr w:type="spellEnd"/>
      <w:r w:rsidRPr="00E05AC3">
        <w:t xml:space="preserve">. Fitur </w:t>
      </w:r>
      <w:proofErr w:type="spellStart"/>
      <w:r w:rsidRPr="00E05AC3">
        <w:t>rak</w:t>
      </w:r>
      <w:proofErr w:type="spellEnd"/>
      <w:r w:rsidRPr="00E05AC3">
        <w:t xml:space="preserve"> uji </w:t>
      </w:r>
      <w:proofErr w:type="spellStart"/>
      <w:r w:rsidRPr="00E05AC3">
        <w:t>berputar</w:t>
      </w:r>
      <w:proofErr w:type="spellEnd"/>
      <w:r w:rsidRPr="00E05AC3">
        <w:t xml:space="preserve"> yang </w:t>
      </w:r>
      <w:proofErr w:type="spellStart"/>
      <w:r w:rsidRPr="00E05AC3">
        <w:t>kecepatannya</w:t>
      </w:r>
      <w:proofErr w:type="spellEnd"/>
      <w:r w:rsidRPr="00E05AC3">
        <w:t xml:space="preserve"> </w:t>
      </w:r>
      <w:proofErr w:type="spellStart"/>
      <w:r w:rsidRPr="00E05AC3">
        <w:t>dapat</w:t>
      </w:r>
      <w:proofErr w:type="spellEnd"/>
      <w:r w:rsidRPr="00E05AC3">
        <w:t xml:space="preserve"> </w:t>
      </w:r>
      <w:proofErr w:type="spellStart"/>
      <w:r w:rsidRPr="00E05AC3">
        <w:t>disesuaikan</w:t>
      </w:r>
      <w:proofErr w:type="spellEnd"/>
      <w:r w:rsidRPr="00E05AC3">
        <w:t xml:space="preserve"> (1-10 rpm) </w:t>
      </w:r>
      <w:proofErr w:type="spellStart"/>
      <w:r w:rsidRPr="00E05AC3">
        <w:t>memastikan</w:t>
      </w:r>
      <w:proofErr w:type="spellEnd"/>
      <w:r w:rsidRPr="00E05AC3">
        <w:t xml:space="preserve"> </w:t>
      </w:r>
      <w:proofErr w:type="spellStart"/>
      <w:r w:rsidRPr="00E05AC3">
        <w:t>setiap</w:t>
      </w:r>
      <w:proofErr w:type="spellEnd"/>
      <w:r w:rsidRPr="00E05AC3">
        <w:t xml:space="preserve"> </w:t>
      </w:r>
      <w:proofErr w:type="spellStart"/>
      <w:r w:rsidRPr="00E05AC3">
        <w:t>sisi</w:t>
      </w:r>
      <w:proofErr w:type="spellEnd"/>
      <w:r w:rsidRPr="00E05AC3">
        <w:t xml:space="preserve"> </w:t>
      </w:r>
      <w:proofErr w:type="spellStart"/>
      <w:r w:rsidRPr="00E05AC3">
        <w:t>sampel</w:t>
      </w:r>
      <w:proofErr w:type="spellEnd"/>
      <w:r w:rsidRPr="00E05AC3">
        <w:t xml:space="preserve"> </w:t>
      </w:r>
      <w:proofErr w:type="spellStart"/>
      <w:r w:rsidRPr="00E05AC3">
        <w:t>menerima</w:t>
      </w:r>
      <w:proofErr w:type="spellEnd"/>
      <w:r w:rsidRPr="00E05AC3">
        <w:t xml:space="preserve"> </w:t>
      </w:r>
      <w:proofErr w:type="spellStart"/>
      <w:r w:rsidRPr="00E05AC3">
        <w:t>paparan</w:t>
      </w:r>
      <w:proofErr w:type="spellEnd"/>
      <w:r w:rsidRPr="00E05AC3">
        <w:t xml:space="preserve"> </w:t>
      </w:r>
      <w:proofErr w:type="spellStart"/>
      <w:r w:rsidRPr="00E05AC3">
        <w:t>panas</w:t>
      </w:r>
      <w:proofErr w:type="spellEnd"/>
      <w:r w:rsidRPr="00E05AC3">
        <w:t xml:space="preserve"> dan </w:t>
      </w:r>
      <w:proofErr w:type="spellStart"/>
      <w:r w:rsidRPr="00E05AC3">
        <w:t>sinar</w:t>
      </w:r>
      <w:proofErr w:type="spellEnd"/>
      <w:r w:rsidRPr="00E05AC3">
        <w:t xml:space="preserve"> UV yang </w:t>
      </w:r>
      <w:proofErr w:type="spellStart"/>
      <w:r w:rsidRPr="00E05AC3">
        <w:t>seragam</w:t>
      </w:r>
      <w:proofErr w:type="spellEnd"/>
      <w:r w:rsidRPr="00E05AC3">
        <w:t xml:space="preserve"> dan </w:t>
      </w:r>
      <w:proofErr w:type="spellStart"/>
      <w:r w:rsidRPr="00E05AC3">
        <w:t>merata</w:t>
      </w:r>
      <w:proofErr w:type="spellEnd"/>
      <w:r w:rsidRPr="00E05AC3">
        <w:t xml:space="preserve">. </w:t>
      </w:r>
      <w:proofErr w:type="spellStart"/>
      <w:r w:rsidRPr="00E05AC3">
        <w:t>Kontrol</w:t>
      </w:r>
      <w:proofErr w:type="spellEnd"/>
      <w:r w:rsidRPr="00E05AC3">
        <w:t xml:space="preserve"> </w:t>
      </w:r>
      <w:proofErr w:type="spellStart"/>
      <w:r w:rsidRPr="00E05AC3">
        <w:t>temperatur</w:t>
      </w:r>
      <w:proofErr w:type="spellEnd"/>
      <w:r w:rsidRPr="00E05AC3">
        <w:t xml:space="preserve"> digital PID yang sangat </w:t>
      </w:r>
      <w:proofErr w:type="spellStart"/>
      <w:r w:rsidRPr="00E05AC3">
        <w:t>akurat</w:t>
      </w:r>
      <w:proofErr w:type="spellEnd"/>
      <w:r w:rsidRPr="00E05AC3">
        <w:t xml:space="preserve"> </w:t>
      </w:r>
      <w:proofErr w:type="spellStart"/>
      <w:r w:rsidRPr="00E05AC3">
        <w:t>menjamin</w:t>
      </w:r>
      <w:proofErr w:type="spellEnd"/>
      <w:r w:rsidRPr="00E05AC3">
        <w:t xml:space="preserve"> </w:t>
      </w:r>
      <w:proofErr w:type="spellStart"/>
      <w:r w:rsidRPr="00E05AC3">
        <w:t>stabilitas</w:t>
      </w:r>
      <w:proofErr w:type="spellEnd"/>
      <w:r w:rsidRPr="00E05AC3">
        <w:t xml:space="preserve"> </w:t>
      </w:r>
      <w:proofErr w:type="spellStart"/>
      <w:r w:rsidRPr="00E05AC3">
        <w:t>suhu</w:t>
      </w:r>
      <w:proofErr w:type="spellEnd"/>
      <w:r w:rsidRPr="00E05AC3">
        <w:t xml:space="preserve">, </w:t>
      </w:r>
      <w:proofErr w:type="spellStart"/>
      <w:r w:rsidRPr="00E05AC3">
        <w:t>sementara</w:t>
      </w:r>
      <w:proofErr w:type="spellEnd"/>
      <w:r w:rsidRPr="00E05AC3">
        <w:t xml:space="preserve"> </w:t>
      </w:r>
      <w:proofErr w:type="spellStart"/>
      <w:r w:rsidRPr="00E05AC3">
        <w:t>kepatuhannya</w:t>
      </w:r>
      <w:proofErr w:type="spellEnd"/>
      <w:r w:rsidRPr="00E05AC3">
        <w:t xml:space="preserve"> </w:t>
      </w:r>
      <w:proofErr w:type="spellStart"/>
      <w:r w:rsidRPr="00E05AC3">
        <w:t>terhadap</w:t>
      </w:r>
      <w:proofErr w:type="spellEnd"/>
      <w:r w:rsidRPr="00E05AC3">
        <w:t xml:space="preserve"> </w:t>
      </w:r>
      <w:proofErr w:type="spellStart"/>
      <w:r w:rsidRPr="00E05AC3">
        <w:t>standar</w:t>
      </w:r>
      <w:proofErr w:type="spellEnd"/>
      <w:r w:rsidRPr="00E05AC3">
        <w:t xml:space="preserve"> </w:t>
      </w:r>
      <w:proofErr w:type="spellStart"/>
      <w:r w:rsidRPr="00E05AC3">
        <w:t>internasional</w:t>
      </w:r>
      <w:proofErr w:type="spellEnd"/>
      <w:r w:rsidRPr="00E05AC3">
        <w:t xml:space="preserve"> </w:t>
      </w:r>
      <w:proofErr w:type="spellStart"/>
      <w:r w:rsidRPr="00E05AC3">
        <w:t>seperti</w:t>
      </w:r>
      <w:proofErr w:type="spellEnd"/>
      <w:r w:rsidRPr="00E05AC3">
        <w:t xml:space="preserve"> ASTM D1148 dan ISO8580 </w:t>
      </w:r>
      <w:proofErr w:type="spellStart"/>
      <w:r w:rsidRPr="00E05AC3">
        <w:t>memberikan</w:t>
      </w:r>
      <w:proofErr w:type="spellEnd"/>
      <w:r w:rsidRPr="00E05AC3">
        <w:t xml:space="preserve"> </w:t>
      </w:r>
      <w:proofErr w:type="spellStart"/>
      <w:r w:rsidRPr="00E05AC3">
        <w:t>validitas</w:t>
      </w:r>
      <w:proofErr w:type="spellEnd"/>
      <w:r w:rsidRPr="00E05AC3">
        <w:t xml:space="preserve"> yang </w:t>
      </w:r>
      <w:proofErr w:type="spellStart"/>
      <w:r w:rsidRPr="00E05AC3">
        <w:t>tak</w:t>
      </w:r>
      <w:proofErr w:type="spellEnd"/>
      <w:r w:rsidRPr="00E05AC3">
        <w:t xml:space="preserve"> </w:t>
      </w:r>
      <w:proofErr w:type="spellStart"/>
      <w:r w:rsidRPr="00E05AC3">
        <w:t>terbantahkan</w:t>
      </w:r>
      <w:proofErr w:type="spellEnd"/>
      <w:r w:rsidRPr="00E05AC3">
        <w:t xml:space="preserve"> pada </w:t>
      </w:r>
      <w:proofErr w:type="spellStart"/>
      <w:r w:rsidRPr="00E05AC3">
        <w:t>setiap</w:t>
      </w:r>
      <w:proofErr w:type="spellEnd"/>
      <w:r w:rsidRPr="00E05AC3">
        <w:t xml:space="preserve"> </w:t>
      </w:r>
      <w:proofErr w:type="spellStart"/>
      <w:r w:rsidRPr="00E05AC3">
        <w:t>hasil</w:t>
      </w:r>
      <w:proofErr w:type="spellEnd"/>
      <w:r w:rsidRPr="00E05AC3">
        <w:t xml:space="preserve"> </w:t>
      </w:r>
      <w:proofErr w:type="spellStart"/>
      <w:r w:rsidRPr="00E05AC3">
        <w:t>pengujian</w:t>
      </w:r>
      <w:proofErr w:type="spellEnd"/>
      <w:r w:rsidRPr="00E05AC3">
        <w:t xml:space="preserve"> Anda.</w:t>
      </w:r>
    </w:p>
    <w:p w14:paraId="531AF059" w14:textId="77777777" w:rsidR="00E05AC3" w:rsidRPr="00E05AC3" w:rsidRDefault="00E05AC3" w:rsidP="00E05AC3">
      <w:pPr>
        <w:pBdr>
          <w:bottom w:val="double" w:sz="6" w:space="1" w:color="auto"/>
        </w:pBdr>
        <w:spacing w:after="0" w:line="240" w:lineRule="auto"/>
        <w:jc w:val="both"/>
      </w:pPr>
      <w:proofErr w:type="spellStart"/>
      <w:r w:rsidRPr="00E05AC3">
        <w:t>Mengadopsi</w:t>
      </w:r>
      <w:proofErr w:type="spellEnd"/>
      <w:r w:rsidRPr="00E05AC3">
        <w:t xml:space="preserve"> </w:t>
      </w:r>
      <w:proofErr w:type="spellStart"/>
      <w:r w:rsidRPr="00E05AC3">
        <w:t>mesin</w:t>
      </w:r>
      <w:proofErr w:type="spellEnd"/>
      <w:r w:rsidRPr="00E05AC3">
        <w:t xml:space="preserve"> uji </w:t>
      </w:r>
      <w:proofErr w:type="spellStart"/>
      <w:r w:rsidRPr="00E05AC3">
        <w:t>ini</w:t>
      </w:r>
      <w:proofErr w:type="spellEnd"/>
      <w:r w:rsidRPr="00E05AC3">
        <w:t xml:space="preserve"> </w:t>
      </w:r>
      <w:proofErr w:type="spellStart"/>
      <w:r w:rsidRPr="00E05AC3">
        <w:t>ke</w:t>
      </w:r>
      <w:proofErr w:type="spellEnd"/>
      <w:r w:rsidRPr="00E05AC3">
        <w:t xml:space="preserve"> </w:t>
      </w:r>
      <w:proofErr w:type="spellStart"/>
      <w:r w:rsidRPr="00E05AC3">
        <w:t>dalam</w:t>
      </w:r>
      <w:proofErr w:type="spellEnd"/>
      <w:r w:rsidRPr="00E05AC3">
        <w:t xml:space="preserve"> proses R&amp;D dan quality assurance Anda </w:t>
      </w:r>
      <w:proofErr w:type="spellStart"/>
      <w:r w:rsidRPr="00E05AC3">
        <w:t>adalah</w:t>
      </w:r>
      <w:proofErr w:type="spellEnd"/>
      <w:r w:rsidRPr="00E05AC3">
        <w:t xml:space="preserve"> </w:t>
      </w:r>
      <w:proofErr w:type="spellStart"/>
      <w:r w:rsidRPr="00E05AC3">
        <w:t>langkah</w:t>
      </w:r>
      <w:proofErr w:type="spellEnd"/>
      <w:r w:rsidRPr="00E05AC3">
        <w:t xml:space="preserve"> </w:t>
      </w:r>
      <w:proofErr w:type="spellStart"/>
      <w:r w:rsidRPr="00E05AC3">
        <w:t>strategis</w:t>
      </w:r>
      <w:proofErr w:type="spellEnd"/>
      <w:r w:rsidRPr="00E05AC3">
        <w:t xml:space="preserve"> </w:t>
      </w:r>
      <w:proofErr w:type="spellStart"/>
      <w:r w:rsidRPr="00E05AC3">
        <w:t>untuk</w:t>
      </w:r>
      <w:proofErr w:type="spellEnd"/>
      <w:r w:rsidRPr="00E05AC3">
        <w:t xml:space="preserve"> </w:t>
      </w:r>
      <w:proofErr w:type="spellStart"/>
      <w:r w:rsidRPr="00E05AC3">
        <w:t>menjaga</w:t>
      </w:r>
      <w:proofErr w:type="spellEnd"/>
      <w:r w:rsidRPr="00E05AC3">
        <w:t xml:space="preserve"> </w:t>
      </w:r>
      <w:proofErr w:type="spellStart"/>
      <w:r w:rsidRPr="00E05AC3">
        <w:t>nilai</w:t>
      </w:r>
      <w:proofErr w:type="spellEnd"/>
      <w:r w:rsidRPr="00E05AC3">
        <w:t xml:space="preserve"> </w:t>
      </w:r>
      <w:proofErr w:type="spellStart"/>
      <w:r w:rsidRPr="00E05AC3">
        <w:t>merek</w:t>
      </w:r>
      <w:proofErr w:type="spellEnd"/>
      <w:r w:rsidRPr="00E05AC3">
        <w:t xml:space="preserve"> dan </w:t>
      </w:r>
      <w:proofErr w:type="spellStart"/>
      <w:r w:rsidRPr="00E05AC3">
        <w:t>kepuasan</w:t>
      </w:r>
      <w:proofErr w:type="spellEnd"/>
      <w:r w:rsidRPr="00E05AC3">
        <w:t xml:space="preserve"> </w:t>
      </w:r>
      <w:proofErr w:type="spellStart"/>
      <w:r w:rsidRPr="00E05AC3">
        <w:t>pelanggan</w:t>
      </w:r>
      <w:proofErr w:type="spellEnd"/>
      <w:r w:rsidRPr="00E05AC3">
        <w:t xml:space="preserve">. </w:t>
      </w:r>
      <w:proofErr w:type="spellStart"/>
      <w:r w:rsidRPr="00E05AC3">
        <w:t>Dengan</w:t>
      </w:r>
      <w:proofErr w:type="spellEnd"/>
      <w:r w:rsidRPr="00E05AC3">
        <w:t xml:space="preserve"> </w:t>
      </w:r>
      <w:proofErr w:type="spellStart"/>
      <w:r w:rsidRPr="00E05AC3">
        <w:t>kemampuan</w:t>
      </w:r>
      <w:proofErr w:type="spellEnd"/>
      <w:r w:rsidRPr="00E05AC3">
        <w:t xml:space="preserve"> </w:t>
      </w:r>
      <w:proofErr w:type="spellStart"/>
      <w:r w:rsidRPr="00E05AC3">
        <w:t>untuk</w:t>
      </w:r>
      <w:proofErr w:type="spellEnd"/>
      <w:r w:rsidRPr="00E05AC3">
        <w:t xml:space="preserve"> </w:t>
      </w:r>
      <w:proofErr w:type="spellStart"/>
      <w:r w:rsidRPr="00E05AC3">
        <w:t>secara</w:t>
      </w:r>
      <w:proofErr w:type="spellEnd"/>
      <w:r w:rsidRPr="00E05AC3">
        <w:t xml:space="preserve"> </w:t>
      </w:r>
      <w:proofErr w:type="spellStart"/>
      <w:r w:rsidRPr="00E05AC3">
        <w:t>proaktif</w:t>
      </w:r>
      <w:proofErr w:type="spellEnd"/>
      <w:r w:rsidRPr="00E05AC3">
        <w:t xml:space="preserve"> </w:t>
      </w:r>
      <w:proofErr w:type="spellStart"/>
      <w:r w:rsidRPr="00E05AC3">
        <w:t>menguji</w:t>
      </w:r>
      <w:proofErr w:type="spellEnd"/>
      <w:r w:rsidRPr="00E05AC3">
        <w:t xml:space="preserve"> dan </w:t>
      </w:r>
      <w:proofErr w:type="spellStart"/>
      <w:r w:rsidRPr="00E05AC3">
        <w:t>mencegah</w:t>
      </w:r>
      <w:proofErr w:type="spellEnd"/>
      <w:r w:rsidRPr="00E05AC3">
        <w:t xml:space="preserve"> </w:t>
      </w:r>
      <w:proofErr w:type="spellStart"/>
      <w:r w:rsidRPr="00E05AC3">
        <w:t>masalah</w:t>
      </w:r>
      <w:proofErr w:type="spellEnd"/>
      <w:r w:rsidRPr="00E05AC3">
        <w:t xml:space="preserve"> </w:t>
      </w:r>
      <w:proofErr w:type="spellStart"/>
      <w:r w:rsidRPr="00E05AC3">
        <w:t>menguning</w:t>
      </w:r>
      <w:proofErr w:type="spellEnd"/>
      <w:r w:rsidRPr="00E05AC3">
        <w:t xml:space="preserve">, Anda </w:t>
      </w:r>
      <w:proofErr w:type="spellStart"/>
      <w:r w:rsidRPr="00E05AC3">
        <w:t>dapat</w:t>
      </w:r>
      <w:proofErr w:type="spellEnd"/>
      <w:r w:rsidRPr="00E05AC3">
        <w:t xml:space="preserve"> </w:t>
      </w:r>
      <w:proofErr w:type="spellStart"/>
      <w:r w:rsidRPr="00E05AC3">
        <w:t>memastikan</w:t>
      </w:r>
      <w:proofErr w:type="spellEnd"/>
      <w:r w:rsidRPr="00E05AC3">
        <w:t xml:space="preserve"> </w:t>
      </w:r>
      <w:proofErr w:type="spellStart"/>
      <w:r w:rsidRPr="00E05AC3">
        <w:t>produk</w:t>
      </w:r>
      <w:proofErr w:type="spellEnd"/>
      <w:r w:rsidRPr="00E05AC3">
        <w:t xml:space="preserve"> </w:t>
      </w:r>
      <w:proofErr w:type="spellStart"/>
      <w:r w:rsidRPr="00E05AC3">
        <w:t>akhir</w:t>
      </w:r>
      <w:proofErr w:type="spellEnd"/>
      <w:r w:rsidRPr="00E05AC3">
        <w:t xml:space="preserve"> </w:t>
      </w:r>
      <w:proofErr w:type="spellStart"/>
      <w:r w:rsidRPr="00E05AC3">
        <w:t>mempertahankan</w:t>
      </w:r>
      <w:proofErr w:type="spellEnd"/>
      <w:r w:rsidRPr="00E05AC3">
        <w:t xml:space="preserve"> </w:t>
      </w:r>
      <w:proofErr w:type="spellStart"/>
      <w:r w:rsidRPr="00E05AC3">
        <w:t>warna</w:t>
      </w:r>
      <w:proofErr w:type="spellEnd"/>
      <w:r w:rsidRPr="00E05AC3">
        <w:t xml:space="preserve"> </w:t>
      </w:r>
      <w:proofErr w:type="spellStart"/>
      <w:r w:rsidRPr="00E05AC3">
        <w:t>aslinya</w:t>
      </w:r>
      <w:proofErr w:type="spellEnd"/>
      <w:r w:rsidRPr="00E05AC3">
        <w:t xml:space="preserve"> </w:t>
      </w:r>
      <w:proofErr w:type="spellStart"/>
      <w:r w:rsidRPr="00E05AC3">
        <w:t>lebih</w:t>
      </w:r>
      <w:proofErr w:type="spellEnd"/>
      <w:r w:rsidRPr="00E05AC3">
        <w:t xml:space="preserve"> lama, </w:t>
      </w:r>
      <w:proofErr w:type="spellStart"/>
      <w:r w:rsidRPr="00E05AC3">
        <w:t>bahkan</w:t>
      </w:r>
      <w:proofErr w:type="spellEnd"/>
      <w:r w:rsidRPr="00E05AC3">
        <w:t xml:space="preserve"> </w:t>
      </w:r>
      <w:proofErr w:type="spellStart"/>
      <w:r w:rsidRPr="00E05AC3">
        <w:t>setelah</w:t>
      </w:r>
      <w:proofErr w:type="spellEnd"/>
      <w:r w:rsidRPr="00E05AC3">
        <w:t xml:space="preserve"> </w:t>
      </w:r>
      <w:proofErr w:type="spellStart"/>
      <w:r w:rsidRPr="00E05AC3">
        <w:t>terpapar</w:t>
      </w:r>
      <w:proofErr w:type="spellEnd"/>
      <w:r w:rsidRPr="00E05AC3">
        <w:t xml:space="preserve"> </w:t>
      </w:r>
      <w:proofErr w:type="spellStart"/>
      <w:r w:rsidRPr="00E05AC3">
        <w:t>kondisi</w:t>
      </w:r>
      <w:proofErr w:type="spellEnd"/>
      <w:r w:rsidRPr="00E05AC3">
        <w:t xml:space="preserve"> </w:t>
      </w:r>
      <w:proofErr w:type="spellStart"/>
      <w:r w:rsidRPr="00E05AC3">
        <w:t>lingkungan</w:t>
      </w:r>
      <w:proofErr w:type="spellEnd"/>
      <w:r w:rsidRPr="00E05AC3">
        <w:t xml:space="preserve"> yang </w:t>
      </w:r>
      <w:proofErr w:type="spellStart"/>
      <w:r w:rsidRPr="00E05AC3">
        <w:t>ekstrem</w:t>
      </w:r>
      <w:proofErr w:type="spellEnd"/>
      <w:r w:rsidRPr="00E05AC3">
        <w:t xml:space="preserve">. </w:t>
      </w:r>
      <w:proofErr w:type="spellStart"/>
      <w:r w:rsidRPr="00E05AC3">
        <w:t>Jadikan</w:t>
      </w:r>
      <w:proofErr w:type="spellEnd"/>
      <w:r w:rsidRPr="00E05AC3">
        <w:t xml:space="preserve"> </w:t>
      </w:r>
      <w:proofErr w:type="spellStart"/>
      <w:r w:rsidRPr="00E05AC3">
        <w:t>alat</w:t>
      </w:r>
      <w:proofErr w:type="spellEnd"/>
      <w:r w:rsidRPr="00E05AC3">
        <w:t xml:space="preserve"> uji </w:t>
      </w:r>
      <w:proofErr w:type="spellStart"/>
      <w:r w:rsidRPr="00E05AC3">
        <w:t>multifungsi</w:t>
      </w:r>
      <w:proofErr w:type="spellEnd"/>
      <w:r w:rsidRPr="00E05AC3">
        <w:t xml:space="preserve"> yang </w:t>
      </w:r>
      <w:proofErr w:type="spellStart"/>
      <w:r w:rsidRPr="00E05AC3">
        <w:t>andal</w:t>
      </w:r>
      <w:proofErr w:type="spellEnd"/>
      <w:r w:rsidRPr="00E05AC3">
        <w:t xml:space="preserve"> </w:t>
      </w:r>
      <w:proofErr w:type="spellStart"/>
      <w:r w:rsidRPr="00E05AC3">
        <w:t>ini</w:t>
      </w:r>
      <w:proofErr w:type="spellEnd"/>
      <w:r w:rsidRPr="00E05AC3">
        <w:t xml:space="preserve"> </w:t>
      </w:r>
      <w:proofErr w:type="spellStart"/>
      <w:r w:rsidRPr="00E05AC3">
        <w:t>sebagai</w:t>
      </w:r>
      <w:proofErr w:type="spellEnd"/>
      <w:r w:rsidRPr="00E05AC3">
        <w:t xml:space="preserve"> garda </w:t>
      </w:r>
      <w:proofErr w:type="spellStart"/>
      <w:r w:rsidRPr="00E05AC3">
        <w:t>terdepan</w:t>
      </w:r>
      <w:proofErr w:type="spellEnd"/>
      <w:r w:rsidRPr="00E05AC3">
        <w:t xml:space="preserve"> Anda </w:t>
      </w:r>
      <w:proofErr w:type="spellStart"/>
      <w:r w:rsidRPr="00E05AC3">
        <w:t>dalam</w:t>
      </w:r>
      <w:proofErr w:type="spellEnd"/>
      <w:r w:rsidRPr="00E05AC3">
        <w:t xml:space="preserve"> </w:t>
      </w:r>
      <w:proofErr w:type="spellStart"/>
      <w:r w:rsidRPr="00E05AC3">
        <w:t>menciptakan</w:t>
      </w:r>
      <w:proofErr w:type="spellEnd"/>
      <w:r w:rsidRPr="00E05AC3">
        <w:t xml:space="preserve"> </w:t>
      </w:r>
      <w:proofErr w:type="spellStart"/>
      <w:r w:rsidRPr="00E05AC3">
        <w:t>produk</w:t>
      </w:r>
      <w:proofErr w:type="spellEnd"/>
      <w:r w:rsidRPr="00E05AC3">
        <w:t xml:space="preserve"> </w:t>
      </w:r>
      <w:proofErr w:type="spellStart"/>
      <w:r w:rsidRPr="00E05AC3">
        <w:t>berkualitas</w:t>
      </w:r>
      <w:proofErr w:type="spellEnd"/>
      <w:r w:rsidRPr="00E05AC3">
        <w:t xml:space="preserve"> superior.</w:t>
      </w:r>
    </w:p>
    <w:p w14:paraId="0DA7B5B1" w14:textId="77777777" w:rsidR="00E05AC3" w:rsidRPr="00E05AC3" w:rsidRDefault="00E05AC3" w:rsidP="00E05AC3">
      <w:pPr>
        <w:spacing w:after="0" w:line="240" w:lineRule="auto"/>
        <w:jc w:val="both"/>
      </w:pPr>
      <w:r w:rsidRPr="00E05AC3">
        <w:t xml:space="preserve">Elevate your product quality standards with our multi-function UV Test Chamber, an innovative solution designed to accurately simulate solar heat and ultraviolet radiation. This machine is specifically used to observe the anti-yellowing degree of materials after exposure to UV light and temperature over a period. With the ability to precisely judge </w:t>
      </w:r>
      <w:proofErr w:type="spellStart"/>
      <w:r w:rsidRPr="00E05AC3">
        <w:t>color</w:t>
      </w:r>
      <w:proofErr w:type="spellEnd"/>
      <w:r w:rsidRPr="00E05AC3">
        <w:t xml:space="preserve"> changes, this instrument is vital for guaranteeing the aesthetics and durability of products, especially for </w:t>
      </w:r>
      <w:proofErr w:type="spellStart"/>
      <w:r w:rsidRPr="00E05AC3">
        <w:t>light-colored</w:t>
      </w:r>
      <w:proofErr w:type="spellEnd"/>
      <w:r w:rsidRPr="00E05AC3">
        <w:t xml:space="preserve"> or white materials.</w:t>
      </w:r>
    </w:p>
    <w:p w14:paraId="75F20F02" w14:textId="77777777" w:rsidR="00E05AC3" w:rsidRPr="00E05AC3" w:rsidRDefault="00E05AC3" w:rsidP="00E05AC3">
      <w:pPr>
        <w:spacing w:after="0" w:line="240" w:lineRule="auto"/>
        <w:jc w:val="both"/>
      </w:pPr>
      <w:r w:rsidRPr="00E05AC3">
        <w:t>The primary advantage of this device lies in its exceptional flexibility. It does not only function as a UV testing chamber; this advanced machine can also be operated as an aging tester and a conventional laboratory oven with a wide temperature range reaching up to 200°C. This three-in-one functionality makes it a highly efficient investment, saving valuable space and equipment costs in your laboratory or quality control facility while providing diverse testing capabilities.</w:t>
      </w:r>
    </w:p>
    <w:p w14:paraId="6236AA0C" w14:textId="77777777" w:rsidR="00E05AC3" w:rsidRPr="00E05AC3" w:rsidRDefault="00E05AC3" w:rsidP="00E05AC3">
      <w:pPr>
        <w:spacing w:after="0" w:line="240" w:lineRule="auto"/>
        <w:jc w:val="both"/>
      </w:pPr>
      <w:r w:rsidRPr="00E05AC3">
        <w:t>Engineered for rapid and accurate results, this chamber is equipped with a powerful 300W UV lamp to significantly accelerate the testing process. A rotating test rack with adjustable speed (1-10 rpm) ensures that every side of the sample receives uniform and even exposure to heat and UV radiation. The highly accurate digital PID temperature controller guarantees temperature stability, while its compliance with international standards like ASTM D1148 and ISO8580 provides undeniable validity to every test result.</w:t>
      </w:r>
    </w:p>
    <w:p w14:paraId="662684F8" w14:textId="77777777" w:rsidR="00E05AC3" w:rsidRPr="00E05AC3" w:rsidRDefault="00E05AC3" w:rsidP="00E05AC3">
      <w:pPr>
        <w:spacing w:after="0" w:line="240" w:lineRule="auto"/>
        <w:jc w:val="both"/>
      </w:pPr>
      <w:r w:rsidRPr="00E05AC3">
        <w:t xml:space="preserve">Adopting this test machine into your R&amp;D and quality assurance process is a strategic move to protect your brand value and customer satisfaction. With the ability to proactively test and prevent yellowing issues, you can ensure your final products retain their original </w:t>
      </w:r>
      <w:proofErr w:type="spellStart"/>
      <w:r w:rsidRPr="00E05AC3">
        <w:t>color</w:t>
      </w:r>
      <w:proofErr w:type="spellEnd"/>
      <w:r w:rsidRPr="00E05AC3">
        <w:t xml:space="preserve"> for longer, even after being exposed to extreme environmental conditions. Make this reliable, multi-function test instrument your frontline </w:t>
      </w:r>
      <w:proofErr w:type="spellStart"/>
      <w:r w:rsidRPr="00E05AC3">
        <w:t>defense</w:t>
      </w:r>
      <w:proofErr w:type="spellEnd"/>
      <w:r w:rsidRPr="00E05AC3">
        <w:t xml:space="preserve"> in creating products of superior quality.</w:t>
      </w:r>
    </w:p>
    <w:p w14:paraId="6D37BF54" w14:textId="77777777" w:rsidR="00E05AC3" w:rsidRDefault="00E05AC3" w:rsidP="00E05AC3">
      <w:pPr>
        <w:spacing w:after="0" w:line="240" w:lineRule="auto"/>
        <w:jc w:val="both"/>
      </w:pPr>
    </w:p>
    <w:sectPr w:rsidR="00E05A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AC3"/>
    <w:rsid w:val="0067384B"/>
    <w:rsid w:val="00A70E7A"/>
    <w:rsid w:val="00B47534"/>
    <w:rsid w:val="00B815A5"/>
    <w:rsid w:val="00E05AC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E7C86"/>
  <w15:chartTrackingRefBased/>
  <w15:docId w15:val="{ED629334-6539-4DEC-9715-67A3EA282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5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5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5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5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5A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A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A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A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5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5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5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5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5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AC3"/>
    <w:rPr>
      <w:rFonts w:eastAsiaTheme="majorEastAsia" w:cstheme="majorBidi"/>
      <w:color w:val="272727" w:themeColor="text1" w:themeTint="D8"/>
    </w:rPr>
  </w:style>
  <w:style w:type="paragraph" w:styleId="Title">
    <w:name w:val="Title"/>
    <w:basedOn w:val="Normal"/>
    <w:next w:val="Normal"/>
    <w:link w:val="TitleChar"/>
    <w:uiPriority w:val="10"/>
    <w:qFormat/>
    <w:rsid w:val="00E05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AC3"/>
    <w:pPr>
      <w:spacing w:before="160"/>
      <w:jc w:val="center"/>
    </w:pPr>
    <w:rPr>
      <w:i/>
      <w:iCs/>
      <w:color w:val="404040" w:themeColor="text1" w:themeTint="BF"/>
    </w:rPr>
  </w:style>
  <w:style w:type="character" w:customStyle="1" w:styleId="QuoteChar">
    <w:name w:val="Quote Char"/>
    <w:basedOn w:val="DefaultParagraphFont"/>
    <w:link w:val="Quote"/>
    <w:uiPriority w:val="29"/>
    <w:rsid w:val="00E05AC3"/>
    <w:rPr>
      <w:i/>
      <w:iCs/>
      <w:color w:val="404040" w:themeColor="text1" w:themeTint="BF"/>
    </w:rPr>
  </w:style>
  <w:style w:type="paragraph" w:styleId="ListParagraph">
    <w:name w:val="List Paragraph"/>
    <w:basedOn w:val="Normal"/>
    <w:uiPriority w:val="34"/>
    <w:qFormat/>
    <w:rsid w:val="00E05AC3"/>
    <w:pPr>
      <w:ind w:left="720"/>
      <w:contextualSpacing/>
    </w:pPr>
  </w:style>
  <w:style w:type="character" w:styleId="IntenseEmphasis">
    <w:name w:val="Intense Emphasis"/>
    <w:basedOn w:val="DefaultParagraphFont"/>
    <w:uiPriority w:val="21"/>
    <w:qFormat/>
    <w:rsid w:val="00E05AC3"/>
    <w:rPr>
      <w:i/>
      <w:iCs/>
      <w:color w:val="2F5496" w:themeColor="accent1" w:themeShade="BF"/>
    </w:rPr>
  </w:style>
  <w:style w:type="paragraph" w:styleId="IntenseQuote">
    <w:name w:val="Intense Quote"/>
    <w:basedOn w:val="Normal"/>
    <w:next w:val="Normal"/>
    <w:link w:val="IntenseQuoteChar"/>
    <w:uiPriority w:val="30"/>
    <w:qFormat/>
    <w:rsid w:val="00E05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5AC3"/>
    <w:rPr>
      <w:i/>
      <w:iCs/>
      <w:color w:val="2F5496" w:themeColor="accent1" w:themeShade="BF"/>
    </w:rPr>
  </w:style>
  <w:style w:type="character" w:styleId="IntenseReference">
    <w:name w:val="Intense Reference"/>
    <w:basedOn w:val="DefaultParagraphFont"/>
    <w:uiPriority w:val="32"/>
    <w:qFormat/>
    <w:rsid w:val="00E05A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612</Words>
  <Characters>3490</Characters>
  <Application>Microsoft Office Word</Application>
  <DocSecurity>0</DocSecurity>
  <Lines>29</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2025-09-22T03:16:00Z</dcterms:created>
  <dcterms:modified xsi:type="dcterms:W3CDTF">2025-09-22T03:18:00Z</dcterms:modified>
</cp:coreProperties>
</file>